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EA4" w:rsidRDefault="00636EA4" w:rsidP="00636EA4">
      <w:pPr>
        <w:jc w:val="both"/>
      </w:pPr>
      <w:bookmarkStart w:id="0" w:name="_GoBack"/>
      <w:bookmarkEnd w:id="0"/>
      <w:r>
        <w:t>En cumplimiento del artículo 10 de la Ley 34/2002, de 11 de  julio, de Servicios de la Sociedad de la Información y Comercio Electrónico, a continuación se exponen los datos identificativos de la empresa.</w:t>
      </w:r>
    </w:p>
    <w:p w:rsidR="00636EA4" w:rsidRDefault="00636EA4" w:rsidP="00636EA4">
      <w:pPr>
        <w:spacing w:after="0"/>
        <w:jc w:val="both"/>
      </w:pPr>
      <w:r>
        <w:t>•</w:t>
      </w:r>
      <w:r>
        <w:tab/>
        <w:t xml:space="preserve">Denominación social: </w:t>
      </w:r>
      <w:r w:rsidR="0020748E">
        <w:t>AIBER TECNOLOGIA INDUSTRIAL</w:t>
      </w:r>
      <w:r>
        <w:t xml:space="preserve"> SL</w:t>
      </w:r>
    </w:p>
    <w:p w:rsidR="00636EA4" w:rsidRDefault="00636EA4" w:rsidP="00636EA4">
      <w:pPr>
        <w:spacing w:after="0"/>
        <w:jc w:val="both"/>
      </w:pPr>
      <w:r>
        <w:t>•</w:t>
      </w:r>
      <w:r>
        <w:tab/>
        <w:t>C.I.F</w:t>
      </w:r>
      <w:proofErr w:type="gramStart"/>
      <w:r>
        <w:t>./</w:t>
      </w:r>
      <w:proofErr w:type="gramEnd"/>
      <w:r>
        <w:t xml:space="preserve">N.I.F.: </w:t>
      </w:r>
      <w:r w:rsidR="0020748E">
        <w:t>B71133037</w:t>
      </w:r>
    </w:p>
    <w:p w:rsidR="00636EA4" w:rsidRDefault="00636EA4" w:rsidP="00A27E18">
      <w:pPr>
        <w:spacing w:after="0"/>
        <w:jc w:val="both"/>
      </w:pPr>
      <w:r>
        <w:t>•</w:t>
      </w:r>
      <w:r>
        <w:tab/>
        <w:t xml:space="preserve">Domicilio Social: </w:t>
      </w:r>
      <w:r w:rsidR="0020748E">
        <w:t xml:space="preserve">C/Las Cruces 20 31179 Bearin </w:t>
      </w:r>
      <w:proofErr w:type="gramStart"/>
      <w:r w:rsidR="0020748E">
        <w:t>Yerri</w:t>
      </w:r>
      <w:r w:rsidR="00A27E18">
        <w:t>(</w:t>
      </w:r>
      <w:proofErr w:type="gramEnd"/>
      <w:r w:rsidR="00A27E18">
        <w:t>Navarra)</w:t>
      </w:r>
    </w:p>
    <w:p w:rsidR="00636EA4" w:rsidRDefault="00636EA4" w:rsidP="00636EA4">
      <w:pPr>
        <w:spacing w:after="0"/>
        <w:jc w:val="both"/>
      </w:pPr>
      <w:r>
        <w:t>•</w:t>
      </w:r>
      <w:r>
        <w:tab/>
        <w:t>Teléfono</w:t>
      </w:r>
      <w:r w:rsidR="0020748E">
        <w:t>608050139</w:t>
      </w:r>
    </w:p>
    <w:p w:rsidR="00636EA4" w:rsidRDefault="00636EA4" w:rsidP="0020748E">
      <w:pPr>
        <w:spacing w:after="0"/>
        <w:jc w:val="both"/>
      </w:pPr>
      <w:r>
        <w:t>•</w:t>
      </w:r>
      <w:r>
        <w:tab/>
        <w:t xml:space="preserve">Email. </w:t>
      </w:r>
      <w:r w:rsidR="0020748E">
        <w:t>aibertools@aibertools.com</w:t>
      </w:r>
    </w:p>
    <w:p w:rsidR="004E6A21" w:rsidRPr="00636EA4" w:rsidRDefault="004E6A21" w:rsidP="00762F1D">
      <w:pPr>
        <w:jc w:val="both"/>
        <w:rPr>
          <w:b/>
        </w:rPr>
      </w:pPr>
      <w:r w:rsidRPr="00636EA4">
        <w:rPr>
          <w:b/>
        </w:rPr>
        <w:t>CONDICIONES DE COMPRAVENTA</w:t>
      </w:r>
    </w:p>
    <w:p w:rsidR="00E97334" w:rsidRDefault="00D70338" w:rsidP="00762F1D">
      <w:pPr>
        <w:jc w:val="both"/>
      </w:pPr>
      <w:r w:rsidRPr="00E97334">
        <w:rPr>
          <w:b/>
        </w:rPr>
        <w:t>1. CONDICIONES GENERALES DE COMPRA Y ACEPTACIÓN.</w:t>
      </w:r>
      <w:r w:rsidRPr="004E6A21">
        <w:t xml:space="preserve"> </w:t>
      </w:r>
    </w:p>
    <w:p w:rsidR="004E6A21" w:rsidRDefault="004E6A21" w:rsidP="00762F1D">
      <w:pPr>
        <w:jc w:val="both"/>
      </w:pPr>
      <w:r w:rsidRPr="004E6A21">
        <w:t xml:space="preserve">Las presentes Condiciones Generales de Contratación regularán expresamente las relaciones comerciales que surjan entre </w:t>
      </w:r>
      <w:r w:rsidR="0020748E">
        <w:t>AIBER TECNOLOGIA INDUSTRIAL</w:t>
      </w:r>
      <w:r w:rsidRPr="004E6A21">
        <w:t xml:space="preserve"> S.L. y el USUARIO o cliente que contrate los productos ofrecidos </w:t>
      </w:r>
      <w:r w:rsidR="00E97334">
        <w:t>a través de su web</w:t>
      </w:r>
      <w:r w:rsidRPr="004E6A21">
        <w:t xml:space="preserve"> que tendrán la naturaleza legal de contrato de compraventa. Las mismas han sido elaboradas de conformidad con la normativa vigente en la materia y, concretamente, de acuerdo con lo establecido en la Ley 34/2002, de Servicios de la Sociedad de la Información y de Comercio Electrónico; Ley 7/1998 sobre Condiciones Generales de Contratación; Real Decreto 1906/1999, que regula la contratación telefónica o electrónica en desarrollo del artículo 5.3 de la Ley 7/1998; Real Decreto Legislativo 1/2007 o Texto Refundido de la Ley General para la Defensa de los Consumidores y Usuarios y demás leyes complementarias; Ley 7/1996 de Ordenación del Comercio Minorista y Ley 59/2003, sobre Firma Electrónica, principalmente. Tanto la navegación como la adquisición de cualquiera de los productos </w:t>
      </w:r>
      <w:r w:rsidR="00E97334">
        <w:t>en esta web</w:t>
      </w:r>
      <w:r w:rsidRPr="004E6A21">
        <w:t>, supone la aceptación como USUARIO, sin reserva de ninguna clase, de todas y cada una de las siguientes Condiciones Generales de Contratación así como, en su caso, de las Condiciones Particulares o específicas que vendrán determinadas por la clase o naturaleza del producto adquirido</w:t>
      </w:r>
      <w:r w:rsidR="0020748E">
        <w:t>. Las condiciones citadas se aplicarán para la venta a consumidores finales y no a profesionales o empresas.</w:t>
      </w:r>
    </w:p>
    <w:p w:rsidR="00E97334" w:rsidRDefault="00D70338" w:rsidP="00762F1D">
      <w:pPr>
        <w:jc w:val="both"/>
      </w:pPr>
      <w:r w:rsidRPr="00E97334">
        <w:rPr>
          <w:b/>
        </w:rPr>
        <w:t>2. INFORMACIÓN PREVIA A LA CONTRATACIÓN</w:t>
      </w:r>
      <w:r w:rsidR="004E6A21" w:rsidRPr="004E6A21">
        <w:t xml:space="preserve">. </w:t>
      </w:r>
    </w:p>
    <w:p w:rsidR="004E6A21" w:rsidRDefault="0020748E" w:rsidP="00762F1D">
      <w:pPr>
        <w:jc w:val="both"/>
      </w:pPr>
      <w:r>
        <w:t>AIBER TECNOLOGIA INDUSTRIAL</w:t>
      </w:r>
      <w:r w:rsidR="004E6A21" w:rsidRPr="004E6A21">
        <w:t xml:space="preserve"> S.L. informa que el proceso de compra de los productos ofrecidos en “</w:t>
      </w:r>
      <w:r>
        <w:t>AIBER TECNOLOGIA INDUSTRIAL</w:t>
      </w:r>
      <w:r w:rsidR="004E6A21" w:rsidRPr="004E6A21">
        <w:t xml:space="preserve"> Online” viene detallado en la propia página Web. No obstante lo anterior, en caso de duda, podrá contactar con nosotros llamando al nº </w:t>
      </w:r>
      <w:r>
        <w:t>608050139</w:t>
      </w:r>
      <w:r w:rsidR="004E6A21" w:rsidRPr="004E6A21">
        <w:t xml:space="preserve"> o por correo electrónico dirigido a la dirección </w:t>
      </w:r>
      <w:hyperlink r:id="rId4" w:history="1">
        <w:r w:rsidRPr="00C45B7B">
          <w:rPr>
            <w:rStyle w:val="Hipervnculo"/>
          </w:rPr>
          <w:t>aibertools@aibertools.com</w:t>
        </w:r>
      </w:hyperlink>
    </w:p>
    <w:p w:rsidR="00E97334" w:rsidRDefault="00D70338" w:rsidP="00762F1D">
      <w:pPr>
        <w:jc w:val="both"/>
      </w:pPr>
      <w:r w:rsidRPr="00E97334">
        <w:rPr>
          <w:b/>
        </w:rPr>
        <w:t>3. REGISTRO DEL USUARIO</w:t>
      </w:r>
      <w:r w:rsidRPr="004E6A21">
        <w:t>.</w:t>
      </w:r>
    </w:p>
    <w:p w:rsidR="004E6A21" w:rsidRDefault="004E6A21" w:rsidP="00762F1D">
      <w:pPr>
        <w:jc w:val="both"/>
      </w:pPr>
      <w:r w:rsidRPr="004E6A21">
        <w:t xml:space="preserve">La formalización de cualquier relación comercial </w:t>
      </w:r>
      <w:r w:rsidR="00E97334">
        <w:t>a través de esta web</w:t>
      </w:r>
      <w:r w:rsidRPr="004E6A21">
        <w:t xml:space="preserve"> requiere el registro previo del cliente o USUARIO</w:t>
      </w:r>
      <w:r w:rsidR="00E97334">
        <w:t xml:space="preserve"> en la misma</w:t>
      </w:r>
      <w:r w:rsidRPr="004E6A21">
        <w:t>. El USUARIO podrá registrarse cumplimentando el formulario habilitado al</w:t>
      </w:r>
      <w:r w:rsidR="00C25A16">
        <w:t xml:space="preserve"> </w:t>
      </w:r>
      <w:r w:rsidR="00E97334">
        <w:t>efecto</w:t>
      </w:r>
      <w:r w:rsidRPr="004E6A21">
        <w:t>. Una vez cumplimentados los campos obligatorios (*) y aceptados los términos, condiciones y política de privacidad, el USUARIO recibirá una confirmación en la cuenta de correo electrónico que haya facilitado a efectos de notificación. Los códigos ident</w:t>
      </w:r>
      <w:r w:rsidR="00E97334">
        <w:t xml:space="preserve">ificativos y claves de acceso </w:t>
      </w:r>
      <w:r w:rsidRPr="004E6A21">
        <w:t>tienen carácter personal e intransferible, siendo obligación del USUARIO registrado comunicar a “</w:t>
      </w:r>
      <w:r w:rsidR="0020748E">
        <w:t>AIBER TECNOLOGIA INDUSTRIAL</w:t>
      </w:r>
      <w:r w:rsidRPr="004E6A21">
        <w:t xml:space="preserve">” los cambios que se produzcan en sus datos personales. Es responsabilidad del USUARIO, la custodia de los </w:t>
      </w:r>
      <w:r w:rsidRPr="004E6A21">
        <w:lastRenderedPageBreak/>
        <w:t xml:space="preserve">códigos de acceso o claves de identificación, debiendo abstenerse de utilizarlos con fines o efectos ilícitos o contrarios a lo establecido en las presentes Condiciones. El USUARIO podrá en todo momento darse de baja de forma automática, lo que nunca tendrá carácter retroactivo, comunicándolo al Servicio de Atención al </w:t>
      </w:r>
      <w:proofErr w:type="gramStart"/>
      <w:r w:rsidRPr="004E6A21">
        <w:t xml:space="preserve">Cliente </w:t>
      </w:r>
      <w:r w:rsidR="00E97334">
        <w:t>.</w:t>
      </w:r>
      <w:proofErr w:type="gramEnd"/>
    </w:p>
    <w:p w:rsidR="004E6A21" w:rsidRPr="00E97334" w:rsidRDefault="00D70338" w:rsidP="00762F1D">
      <w:pPr>
        <w:jc w:val="both"/>
        <w:rPr>
          <w:b/>
        </w:rPr>
      </w:pPr>
      <w:r w:rsidRPr="00E97334">
        <w:rPr>
          <w:b/>
        </w:rPr>
        <w:t>4. FORMALIZACIÓN DE LA COMPRAVENTA</w:t>
      </w:r>
    </w:p>
    <w:p w:rsidR="004E6A21" w:rsidRDefault="00E97334" w:rsidP="00762F1D">
      <w:pPr>
        <w:jc w:val="both"/>
      </w:pPr>
      <w:r>
        <w:t xml:space="preserve">4.1. Productos ofrecidos.   La </w:t>
      </w:r>
      <w:proofErr w:type="gramStart"/>
      <w:r>
        <w:t>pagina</w:t>
      </w:r>
      <w:proofErr w:type="gramEnd"/>
      <w:r>
        <w:t xml:space="preserve"> web</w:t>
      </w:r>
      <w:r w:rsidR="004E6A21" w:rsidRPr="004E6A21">
        <w:t xml:space="preserve"> mostrará en cada momento los productos a la venta junto con algunas de sus características propias y su precio. </w:t>
      </w:r>
      <w:r w:rsidR="0020748E">
        <w:t>AIBER TECNOLOGIA INDUSTRIAL</w:t>
      </w:r>
      <w:r w:rsidR="004E6A21" w:rsidRPr="004E6A21">
        <w:t xml:space="preserve"> S.L. se reserva el derecho a decidir en cada momento los productos que se ofrecen al USUARIO o cliente. De este modo, </w:t>
      </w:r>
      <w:r w:rsidR="0020748E">
        <w:t>AIBER TECNOLOGIA INDUSTRIAL</w:t>
      </w:r>
      <w:r w:rsidR="004E6A21" w:rsidRPr="004E6A21">
        <w:t xml:space="preserve"> S.L. podrá en cualquier momento </w:t>
      </w:r>
      <w:r>
        <w:t>añadi</w:t>
      </w:r>
      <w:r w:rsidR="004E6A21" w:rsidRPr="004E6A21">
        <w:t xml:space="preserve">r nuevos productos a los incluidos en el mismo los cuales se regirán por lo dispuesto en las Condiciones Generales en vigor en ese momento. Asimismo </w:t>
      </w:r>
      <w:r w:rsidR="0020748E">
        <w:t>AIBER TECNOLOGIA INDUSTRIAL</w:t>
      </w:r>
      <w:r w:rsidR="004E6A21" w:rsidRPr="004E6A21">
        <w:t xml:space="preserve"> S.L. se reserva el derecho a dejar de facilitar, en cualquier momento y sin previo aviso, cualquiera de los productos. </w:t>
      </w:r>
    </w:p>
    <w:p w:rsidR="004E6A21" w:rsidRDefault="004E6A21" w:rsidP="00762F1D">
      <w:pPr>
        <w:jc w:val="both"/>
      </w:pPr>
      <w:r w:rsidRPr="004E6A21">
        <w:t xml:space="preserve">4.2. Indicación de precios de los productos. El precio de cada producto aparecerá en pantalla, vendrá indicado en Euros (€), </w:t>
      </w:r>
      <w:r w:rsidR="00C54D8A">
        <w:t xml:space="preserve">y no </w:t>
      </w:r>
      <w:r w:rsidRPr="004E6A21">
        <w:t xml:space="preserve">incluye el correspondiente IMPUESTO SOBRE EL VALOR AÑADIDO (IVA), así como cualquier otro impuesto que fuere de aplicación. </w:t>
      </w:r>
    </w:p>
    <w:p w:rsidR="004E6A21" w:rsidRDefault="004E6A21" w:rsidP="00762F1D">
      <w:pPr>
        <w:jc w:val="both"/>
      </w:pPr>
      <w:r w:rsidRPr="004E6A21">
        <w:t xml:space="preserve">4.3. Disponibilidad. Todos los pedidos de productos están sujetos a la disponibilidad de los mismos. </w:t>
      </w:r>
    </w:p>
    <w:p w:rsidR="00762F1D" w:rsidRDefault="00E97334" w:rsidP="00762F1D">
      <w:pPr>
        <w:jc w:val="both"/>
      </w:pPr>
      <w:r>
        <w:t>4.4. Gastos</w:t>
      </w:r>
      <w:r w:rsidR="004E6A21" w:rsidRPr="004E6A21">
        <w:t xml:space="preserve"> de preparación y desplazamiento. El precio incluye los gastos en concepto de manipulado embalaje y conservación, pero no incluye los gastos de transporte y entrega del pedido que serán comunicados puntualmente, antes de cursar el mismo. </w:t>
      </w:r>
      <w:r w:rsidR="004E6A21" w:rsidRPr="00E97334">
        <w:t xml:space="preserve">Para pedidos superiores a </w:t>
      </w:r>
      <w:r w:rsidR="00732368">
        <w:t>15</w:t>
      </w:r>
      <w:r w:rsidR="004E6A21" w:rsidRPr="00E97334">
        <w:t>0 €</w:t>
      </w:r>
      <w:r w:rsidR="00A27E18">
        <w:t>, excluidos impuestos,</w:t>
      </w:r>
      <w:r w:rsidR="004E6A21" w:rsidRPr="00E97334">
        <w:t xml:space="preserve"> (una vez descontad</w:t>
      </w:r>
      <w:r w:rsidR="00C25A16">
        <w:t>a</w:t>
      </w:r>
      <w:r w:rsidR="004E6A21" w:rsidRPr="00E97334">
        <w:t xml:space="preserve">s </w:t>
      </w:r>
      <w:r w:rsidR="00C25A16">
        <w:t>las promociones</w:t>
      </w:r>
      <w:r w:rsidR="004E6A21" w:rsidRPr="00E97334">
        <w:t>, en el caso de qu</w:t>
      </w:r>
      <w:r w:rsidR="004E6A21" w:rsidRPr="004E6A21">
        <w:t>e l</w:t>
      </w:r>
      <w:r w:rsidR="00C25A16">
        <w:t>a</w:t>
      </w:r>
      <w:r w:rsidR="004E6A21" w:rsidRPr="004E6A21">
        <w:t xml:space="preserve">s hubiera) no habrá gastos de envío o transporte siempre que el envío y su entrega tenga lugar en el territorio de la península ibérica. Los pedidos a enviar a Baleares, Canarias y las ciudades autónomas de Ceuta y Melilla serán comunicados puntualmente, antes de cursar el </w:t>
      </w:r>
      <w:proofErr w:type="gramStart"/>
      <w:r w:rsidR="004E6A21" w:rsidRPr="004E6A21">
        <w:t>mismo</w:t>
      </w:r>
      <w:proofErr w:type="gramEnd"/>
      <w:r w:rsidR="004E6A21" w:rsidRPr="004E6A21">
        <w:t xml:space="preserve">. </w:t>
      </w:r>
    </w:p>
    <w:p w:rsidR="00762F1D" w:rsidRDefault="004E6A21" w:rsidP="00762F1D">
      <w:pPr>
        <w:jc w:val="both"/>
      </w:pPr>
      <w:r w:rsidRPr="004E6A21">
        <w:t xml:space="preserve">4.5. Formalización de la compra. Una vez efectuada la compra el USUARIO visualizará la conformidad de su pedido en pantalla. Así mismo recibirá un e-mail con la confirmación del pedido. La confirmación de pedido y el comprobante de compra (que puede imprimir el USUARIO) no tendrán validez como factura. El USUARIO, que desde este momento pasa a denominarse “CLIENTE”. Si se detectase que ha existido un error en la introducción del precio de un artículo con posterioridad a la recepción de un pedido, </w:t>
      </w:r>
      <w:r w:rsidR="0020748E">
        <w:t>AIBER TECNOLOGIA INDUSTRIAL</w:t>
      </w:r>
      <w:r w:rsidRPr="004E6A21">
        <w:t xml:space="preserve"> S.L. se pondrá en contacto con el CLIENTE lo antes posible para informarle de la incidencia y ofrecerle la opción de cancelación o mantenimiento en las condiciones correctas. La remisión de confirmación automática no valida condiciones de precio erróneas. En caso de cancelación le será reintegrada cualquier cantidad que hubiese sido abonada, en su total importe. Sin su expresa conformidad a las condiciones de precio correctas, no se procederá a dar curso al envío. </w:t>
      </w:r>
    </w:p>
    <w:p w:rsidR="00762F1D" w:rsidRDefault="00E97334" w:rsidP="00762F1D">
      <w:pPr>
        <w:jc w:val="both"/>
      </w:pPr>
      <w:r>
        <w:t>4</w:t>
      </w:r>
      <w:r w:rsidR="004E6A21" w:rsidRPr="004E6A21">
        <w:t>.6</w:t>
      </w:r>
      <w:proofErr w:type="gramStart"/>
      <w:r w:rsidR="004E6A21" w:rsidRPr="004E6A21">
        <w:t>..</w:t>
      </w:r>
      <w:proofErr w:type="gramEnd"/>
      <w:r w:rsidR="004E6A21" w:rsidRPr="004E6A21">
        <w:t xml:space="preserve"> Entrega del pedido. Cuando la mercancía deja la plataforma de “</w:t>
      </w:r>
      <w:r w:rsidR="0020748E">
        <w:t>AIBER TECNOLOGIA INDUSTRIAL</w:t>
      </w:r>
      <w:r w:rsidR="004E6A21" w:rsidRPr="004E6A21">
        <w:t xml:space="preserve"> S.L.”, será en su caso la empresa de transportes contratada la encargada de </w:t>
      </w:r>
      <w:r w:rsidR="004E6A21" w:rsidRPr="004E6A21">
        <w:lastRenderedPageBreak/>
        <w:t>informar del curso del pedido. En el supuesto de que el CLIENTE no pudiera estar presente en el momento de la entrega, el pedido será entregado a cualquier otra persona que se encuentre en el domicilio indicado y que sea mayor de 18 (dieciocho) años. La entrega de la compra se realizará en la dirección indicada por el CLIENTE, debiendo firmar el receptor el albarán de entrega correspondiente. El repartidor hará entrega de un albarán de transporte que deberá ser firmado por quien reciba el pedido. En caso de que se detecte cualquier incidencia en el momento de la entrega, incluyendo rotura, golpe o deformación del embalaje, el CLIENTE o receptor deberá hacerlo constar por escrito en el albarán del transportista. El transportista será quien contactará con el CLIENTE en orden a establecer la forma y hora de entrega de la mercancía.</w:t>
      </w:r>
    </w:p>
    <w:p w:rsidR="00E97334" w:rsidRDefault="00D70338" w:rsidP="00762F1D">
      <w:pPr>
        <w:jc w:val="both"/>
      </w:pPr>
      <w:r w:rsidRPr="00E97334">
        <w:rPr>
          <w:b/>
        </w:rPr>
        <w:t>5. PAGO DE LA COMPRAVENTA</w:t>
      </w:r>
      <w:r w:rsidRPr="004E6A21">
        <w:t xml:space="preserve"> </w:t>
      </w:r>
    </w:p>
    <w:p w:rsidR="00762F1D" w:rsidRDefault="004E6A21" w:rsidP="00762F1D">
      <w:pPr>
        <w:jc w:val="both"/>
      </w:pPr>
      <w:r w:rsidRPr="004E6A21">
        <w:t xml:space="preserve">El pago de la compra se podrá realizar: </w:t>
      </w:r>
    </w:p>
    <w:p w:rsidR="00762F1D" w:rsidRDefault="00732368" w:rsidP="00762F1D">
      <w:pPr>
        <w:ind w:firstLine="708"/>
        <w:jc w:val="both"/>
      </w:pPr>
      <w:r>
        <w:t>1ª. Por transferencia bancaria</w:t>
      </w:r>
      <w:r w:rsidR="004E6A21" w:rsidRPr="004E6A21">
        <w:t xml:space="preserve"> </w:t>
      </w:r>
    </w:p>
    <w:p w:rsidR="00636EA4" w:rsidRDefault="00D70338" w:rsidP="00762F1D">
      <w:pPr>
        <w:jc w:val="both"/>
        <w:rPr>
          <w:b/>
        </w:rPr>
      </w:pPr>
      <w:r w:rsidRPr="00636EA4">
        <w:rPr>
          <w:b/>
        </w:rPr>
        <w:t>6. SEGURIDAD Y GARANTÍA</w:t>
      </w:r>
    </w:p>
    <w:p w:rsidR="00762F1D" w:rsidRDefault="004E6A21" w:rsidP="00762F1D">
      <w:pPr>
        <w:jc w:val="both"/>
      </w:pPr>
      <w:r w:rsidRPr="004E6A21">
        <w:t xml:space="preserve"> Hacer la compra en</w:t>
      </w:r>
      <w:r w:rsidR="00636EA4">
        <w:t xml:space="preserve"> la web de</w:t>
      </w:r>
      <w:r w:rsidRPr="004E6A21">
        <w:t xml:space="preserve"> “</w:t>
      </w:r>
      <w:r w:rsidR="0020748E">
        <w:t>AIBER TECNOLOGIA INDUSTRIAL</w:t>
      </w:r>
      <w:r w:rsidRPr="004E6A21">
        <w:t>”, no es solo una forma rápida y cómoda de adquirir nuestros productos, también es una forma segura. La garantía del producto y el compromiso en materia de seguridad en las transacciones con el CLIENTE es nuestra mayor prioridad</w:t>
      </w:r>
      <w:proofErr w:type="gramStart"/>
      <w:r w:rsidRPr="004E6A21">
        <w:t>..</w:t>
      </w:r>
      <w:proofErr w:type="gramEnd"/>
    </w:p>
    <w:p w:rsidR="00636EA4" w:rsidRPr="00636EA4" w:rsidRDefault="00D70338" w:rsidP="00762F1D">
      <w:pPr>
        <w:jc w:val="both"/>
        <w:rPr>
          <w:b/>
        </w:rPr>
      </w:pPr>
      <w:r w:rsidRPr="00636EA4">
        <w:rPr>
          <w:b/>
        </w:rPr>
        <w:t xml:space="preserve">7. DESISTIMIENTO </w:t>
      </w:r>
    </w:p>
    <w:p w:rsidR="00C25A16" w:rsidRDefault="004E6A21" w:rsidP="00762F1D">
      <w:pPr>
        <w:jc w:val="both"/>
      </w:pPr>
      <w:r w:rsidRPr="004E6A21">
        <w:t xml:space="preserve">El plazo máximo para ejercitar el derecho de desistimiento es el legalmente establecido de </w:t>
      </w:r>
      <w:r w:rsidR="00636EA4">
        <w:t>14</w:t>
      </w:r>
      <w:r w:rsidRPr="004E6A21">
        <w:t xml:space="preserve"> días hábiles a contar desde la recepción de la compra. Para realizar la devolución, el producto debe estar en perfectas condiciones, sin que se haya usado, consumido o alterado en forma alguna, y en su embalaje original. Si el pedido fue entregado en mal estado, debe anotarse en el albarán del transportista. El CLIENTE deberá restituir a “</w:t>
      </w:r>
      <w:r w:rsidR="0020748E">
        <w:t xml:space="preserve">AIBER TECNOLOGIA </w:t>
      </w:r>
      <w:proofErr w:type="gramStart"/>
      <w:r w:rsidR="0020748E">
        <w:t>INDUSTRIAL</w:t>
      </w:r>
      <w:r w:rsidR="00732368">
        <w:t xml:space="preserve"> ”</w:t>
      </w:r>
      <w:proofErr w:type="gramEnd"/>
      <w:r w:rsidRPr="004E6A21">
        <w:t>el bien objeto de la compra, siendo de su cargo los gastos que ello cause. Una vez recibida la mercancía en “</w:t>
      </w:r>
      <w:r w:rsidR="0020748E">
        <w:t>AIBER TECNOLOGIA INDUSTRIAL</w:t>
      </w:r>
      <w:r w:rsidRPr="004E6A21">
        <w:t xml:space="preserve">” y previa comprobación del estado de la misma, se procederá al abono del importe correspondiente por el mismo medio de pago utilizado en el pedido. En todo caso se admite la devolución de los productos defectuosos y/o envíos erróneos, siendo </w:t>
      </w:r>
      <w:r w:rsidR="0020748E">
        <w:t>AIBER TECNOLOGIA INDUSTRIAL</w:t>
      </w:r>
      <w:r w:rsidRPr="004E6A21">
        <w:t xml:space="preserve"> S.L. quien se hará cargo en este caso de los gastos de envío y devolución, siempre que el CLIENTE comunique esta circunstancia en el plazo máximo de 48 horas desde la fecha de recepción del pedido. Si la devolución no es por envío erróneo o por producto defectuoso, los gastos de devolución no serán reembolsados y será el CLIENTE quien asuma dichos gastos.</w:t>
      </w:r>
    </w:p>
    <w:p w:rsidR="00762F1D" w:rsidRDefault="004E6A21" w:rsidP="00762F1D">
      <w:pPr>
        <w:jc w:val="both"/>
      </w:pPr>
      <w:r w:rsidRPr="004E6A21">
        <w:t xml:space="preserve">No obstante lo expuesto, </w:t>
      </w:r>
      <w:r w:rsidR="00C25A16">
        <w:t xml:space="preserve"> y por la propia naturaleza de la mayoría de los productos ofrecidos </w:t>
      </w:r>
      <w:r w:rsidRPr="004E6A21">
        <w:t>queda excluido del derecho de desistimiento y/o resolución del contrato aquellos productos (v. gr.: artículos</w:t>
      </w:r>
      <w:r w:rsidR="00C25A16">
        <w:t xml:space="preserve"> alimenticios o </w:t>
      </w:r>
      <w:r w:rsidRPr="004E6A21">
        <w:t xml:space="preserve"> de consumo corriente que estuvieren abiertos o que no mantuvieren su precinto), sea imposible llevarla a cabo, sin perjuicio de la correspondiente reclamación de los daños y perjuicios sufridos por inhabilidad el producto. “</w:t>
      </w:r>
      <w:r w:rsidR="0020748E">
        <w:t>AIBER TECNOLOGIA INDUSTRIAL</w:t>
      </w:r>
      <w:r w:rsidRPr="004E6A21">
        <w:t xml:space="preserve"> S.L.” dispone en todo caso de “Hojas de Reclamación” a disposición del CLIENTE.</w:t>
      </w:r>
    </w:p>
    <w:p w:rsidR="00732368" w:rsidRDefault="00732368" w:rsidP="00762F1D">
      <w:pPr>
        <w:jc w:val="both"/>
      </w:pPr>
      <w:r>
        <w:lastRenderedPageBreak/>
        <w:t>El derecho de desistimiento es solamente para los consumidores finales y no para las compras realizadas por profesionales.</w:t>
      </w:r>
    </w:p>
    <w:p w:rsidR="00636EA4" w:rsidRDefault="004E6A21" w:rsidP="00762F1D">
      <w:pPr>
        <w:jc w:val="both"/>
      </w:pPr>
      <w:r w:rsidRPr="00636EA4">
        <w:rPr>
          <w:b/>
        </w:rPr>
        <w:t xml:space="preserve"> 9. PROTECCIÓN DE DATOS DE CARÁCTER PERSONAL. POLÍTICA DE PRIVACIDAD</w:t>
      </w:r>
      <w:r w:rsidRPr="004E6A21">
        <w:t xml:space="preserve"> </w:t>
      </w:r>
    </w:p>
    <w:p w:rsidR="00C25A16" w:rsidRDefault="00C25A16" w:rsidP="00C25A16">
      <w:pPr>
        <w:jc w:val="both"/>
      </w:pPr>
      <w:r>
        <w:t>Cada vez que use este sitio Web estará bajo la aplicación de la Política de Privacidad vigente en cada momento, debiendo revisar dicho texto para comprobar que está conforme con él.</w:t>
      </w:r>
    </w:p>
    <w:p w:rsidR="00C25A16" w:rsidRDefault="00C25A16" w:rsidP="00C25A16">
      <w:pPr>
        <w:jc w:val="both"/>
      </w:pPr>
      <w:r>
        <w:t xml:space="preserve">Los datos personales que nos aporta serán objeto de tratamiento en un fichero responsabilidad de </w:t>
      </w:r>
      <w:r w:rsidR="0020748E">
        <w:t>AIBER TECNOLOGIA INDUSTRIAL</w:t>
      </w:r>
      <w:r>
        <w:t xml:space="preserve"> SL cuyas finalidades son:</w:t>
      </w:r>
    </w:p>
    <w:p w:rsidR="00C25A16" w:rsidRDefault="00C25A16" w:rsidP="00C25A16">
      <w:pPr>
        <w:spacing w:after="0"/>
        <w:ind w:left="708"/>
        <w:jc w:val="both"/>
      </w:pPr>
      <w:r>
        <w:t>I.</w:t>
      </w:r>
      <w:r>
        <w:tab/>
        <w:t>el desarrollo, cumplimiento y ejecución del contrato de compraventa de los productos que ha adquirido o de cualquier otro contrato entre ambos;</w:t>
      </w:r>
    </w:p>
    <w:p w:rsidR="00C25A16" w:rsidRDefault="00C25A16" w:rsidP="00C25A16">
      <w:pPr>
        <w:spacing w:after="0"/>
        <w:ind w:left="708"/>
        <w:jc w:val="both"/>
      </w:pPr>
      <w:r>
        <w:t>II.</w:t>
      </w:r>
      <w:r>
        <w:tab/>
        <w:t>atender las solicitudes que nos plantee</w:t>
      </w:r>
    </w:p>
    <w:p w:rsidR="00C25A16" w:rsidRDefault="00C25A16" w:rsidP="00C25A16">
      <w:pPr>
        <w:ind w:left="708"/>
        <w:jc w:val="both"/>
      </w:pPr>
      <w:r>
        <w:t>III.</w:t>
      </w:r>
      <w:r>
        <w:tab/>
        <w:t xml:space="preserve">proporcionarle información acerca de los productos de </w:t>
      </w:r>
      <w:r w:rsidR="0020748E">
        <w:t>AIBER TECNOLOGIA INDUSTRIAL</w:t>
      </w:r>
      <w:r>
        <w:t xml:space="preserve"> SL, incluyendo, en relación con dichos productos, el envío de comunicaciones comerciales por correo electrónico o por cualquier otro medio de comunicación electrónica equivalente (como SMS).</w:t>
      </w:r>
    </w:p>
    <w:p w:rsidR="00762F1D" w:rsidRDefault="0020748E" w:rsidP="00C25A16">
      <w:pPr>
        <w:jc w:val="both"/>
      </w:pPr>
      <w:r>
        <w:t>AIBER TECNOLOGIA INDUSTRIAL</w:t>
      </w:r>
      <w:r w:rsidR="00C25A16">
        <w:t xml:space="preserve"> SL como responsable del fichero, se compromete a respetar la confidencialidad de su información de carácter personal y a garantizar el ejercicio de sus derechos de acceso, rectificación, cancelación y oposición, que podrá ejercitar mediante escrito dirigido con copia de su DNI a la dirección anteriormente indicada.</w:t>
      </w:r>
    </w:p>
    <w:p w:rsidR="00C25A16" w:rsidRDefault="004E6A21" w:rsidP="00762F1D">
      <w:pPr>
        <w:jc w:val="both"/>
      </w:pPr>
      <w:r w:rsidRPr="00C25A16">
        <w:rPr>
          <w:b/>
        </w:rPr>
        <w:t>10. NULIDAD E INEFICACIA DE LAS CLÁUSULAS</w:t>
      </w:r>
      <w:r w:rsidRPr="004E6A21">
        <w:t xml:space="preserve"> </w:t>
      </w:r>
    </w:p>
    <w:p w:rsidR="00762F1D" w:rsidRDefault="004E6A21" w:rsidP="00762F1D">
      <w:pPr>
        <w:jc w:val="both"/>
      </w:pPr>
      <w:r w:rsidRPr="004E6A21">
        <w:t>Si cualquier cláusula de las presentes Condiciones Generales de navegación y uso de la presente WEB fuese declarada total o parcialmente nula o ineficaz afectará tan solo a dicha disposición o parte de la misma que resulte nula o ineficaz, subsistiendo en todo lo demás el resto de condiciones generales y teniéndose tal disposición o la parte de la misma que resulte afectada por no puesta salvo que, por resultar esencial a las presentes condiciones generales, hubiese de afectarlas de forma integral.</w:t>
      </w:r>
    </w:p>
    <w:p w:rsidR="00D70338" w:rsidRPr="00D70338" w:rsidRDefault="004E6A21" w:rsidP="00762F1D">
      <w:pPr>
        <w:jc w:val="both"/>
        <w:rPr>
          <w:b/>
        </w:rPr>
      </w:pPr>
      <w:r w:rsidRPr="00D70338">
        <w:rPr>
          <w:b/>
        </w:rPr>
        <w:t xml:space="preserve"> 11. LEY APLICABLE Y JURISDICCIÓN </w:t>
      </w:r>
    </w:p>
    <w:p w:rsidR="009F59C3" w:rsidRDefault="004E6A21" w:rsidP="00762F1D">
      <w:pPr>
        <w:jc w:val="both"/>
      </w:pPr>
      <w:r w:rsidRPr="004E6A21">
        <w:t xml:space="preserve">Estas Condiciones Generales de uso y navegación así como cualquier relación entre el USUARIO y </w:t>
      </w:r>
      <w:r w:rsidR="0020748E">
        <w:t>AIBER TECNOLOGIA INDUSTRIAL</w:t>
      </w:r>
      <w:r w:rsidRPr="004E6A21">
        <w:t xml:space="preserve"> S.L. se regirán por la legislación española.</w:t>
      </w:r>
    </w:p>
    <w:sectPr w:rsidR="009F59C3" w:rsidSect="003A1FC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E6A21"/>
    <w:rsid w:val="0020748E"/>
    <w:rsid w:val="003A1FCD"/>
    <w:rsid w:val="004E6A21"/>
    <w:rsid w:val="00636EA4"/>
    <w:rsid w:val="007157C4"/>
    <w:rsid w:val="00716550"/>
    <w:rsid w:val="00732368"/>
    <w:rsid w:val="00762F1D"/>
    <w:rsid w:val="009F59C3"/>
    <w:rsid w:val="00A27E18"/>
    <w:rsid w:val="00C25A16"/>
    <w:rsid w:val="00C54D8A"/>
    <w:rsid w:val="00D70338"/>
    <w:rsid w:val="00E97334"/>
    <w:rsid w:val="00FF7E9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FC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E6A21"/>
    <w:rPr>
      <w:color w:val="0000FF" w:themeColor="hyperlink"/>
      <w:u w:val="single"/>
    </w:rPr>
  </w:style>
  <w:style w:type="paragraph" w:styleId="Prrafodelista">
    <w:name w:val="List Paragraph"/>
    <w:basedOn w:val="Normal"/>
    <w:uiPriority w:val="34"/>
    <w:qFormat/>
    <w:rsid w:val="00E97334"/>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ibertools@aibertools.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1758</Words>
  <Characters>9674</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Pyramide - Juridico - Luis Angel González</dc:creator>
  <cp:lastModifiedBy>Goldebi -Tania -</cp:lastModifiedBy>
  <cp:revision>3</cp:revision>
  <dcterms:created xsi:type="dcterms:W3CDTF">2017-04-05T07:10:00Z</dcterms:created>
  <dcterms:modified xsi:type="dcterms:W3CDTF">2017-06-07T11:01:00Z</dcterms:modified>
</cp:coreProperties>
</file>